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776" w:rsidRDefault="00132776" w:rsidP="00132776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</w:rPr>
      </w:pPr>
      <w:bookmarkStart w:id="0" w:name="_Toc66445302"/>
      <w:bookmarkStart w:id="1" w:name="_Toc67296855"/>
      <w:r>
        <w:rPr>
          <w:rFonts w:ascii="Times New Roman" w:hAnsi="Times New Roman"/>
          <w:b/>
          <w:color w:val="auto"/>
          <w:sz w:val="28"/>
        </w:rPr>
        <w:t xml:space="preserve">ЗАМЕЧАНИЯ И </w:t>
      </w:r>
      <w:r w:rsidRPr="009E2CEB">
        <w:rPr>
          <w:rFonts w:ascii="Times New Roman" w:hAnsi="Times New Roman"/>
          <w:b/>
          <w:color w:val="auto"/>
          <w:sz w:val="28"/>
        </w:rPr>
        <w:t xml:space="preserve">РЕКОМЕНДАЦИИ ПО ИТОГАМ ПРОВЕДЕНИЯ НЕЗАВИСИМОЙ ОЦЕНКИ КАЧЕСТВА УСЛОВИЙ ПРЕДОСТАВЛЕНИЯ ОБРАЗОВАТЕЛЬНЫХ УСЛУГ </w:t>
      </w:r>
    </w:p>
    <w:p w:rsidR="00132776" w:rsidRDefault="00132776" w:rsidP="00132776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</w:rPr>
      </w:pPr>
      <w:r w:rsidRPr="009E2CEB">
        <w:rPr>
          <w:rFonts w:ascii="Times New Roman" w:hAnsi="Times New Roman"/>
          <w:b/>
          <w:color w:val="auto"/>
          <w:sz w:val="28"/>
        </w:rPr>
        <w:t xml:space="preserve">В  </w:t>
      </w:r>
      <w:bookmarkEnd w:id="0"/>
      <w:bookmarkEnd w:id="1"/>
      <w:r>
        <w:rPr>
          <w:rFonts w:ascii="Times New Roman" w:hAnsi="Times New Roman"/>
          <w:b/>
          <w:color w:val="auto"/>
          <w:sz w:val="28"/>
        </w:rPr>
        <w:t>МБОУКСОШ № 19</w:t>
      </w:r>
    </w:p>
    <w:p w:rsidR="00132776" w:rsidRPr="009E2CEB" w:rsidRDefault="00132776" w:rsidP="00132776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ГОРОДА ПЯТИГОРСКА СТАВРОПОЛЬСКОГО КРАЯ</w:t>
      </w:r>
    </w:p>
    <w:p w:rsidR="00132776" w:rsidRDefault="00132776"/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132776" w:rsidRPr="00072EF1" w:rsidTr="00132776">
        <w:tc>
          <w:tcPr>
            <w:tcW w:w="2660" w:type="dxa"/>
          </w:tcPr>
          <w:p w:rsidR="00132776" w:rsidRPr="00072EF1" w:rsidRDefault="00132776" w:rsidP="00E87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EF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общеоб</w:t>
            </w:r>
            <w:r w:rsidRPr="00072EF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разовательное учре</w:t>
            </w:r>
            <w:r w:rsidRPr="00072EF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ждение казачья средняя общеобразо</w:t>
            </w:r>
            <w:r w:rsidRPr="00072EF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вательная школа №19</w:t>
            </w:r>
          </w:p>
        </w:tc>
        <w:tc>
          <w:tcPr>
            <w:tcW w:w="6379" w:type="dxa"/>
          </w:tcPr>
          <w:p w:rsidR="00132776" w:rsidRPr="00072EF1" w:rsidRDefault="00132776" w:rsidP="00E87C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сайте организации дополнить сведения о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нее), а также информацию об обеспечении доступа в здания образовательной организации инвалидов и лиц с ограниченными возможностями здоровья, 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      </w:r>
          </w:p>
          <w:p w:rsidR="00132776" w:rsidRPr="00072EF1" w:rsidRDefault="00132776" w:rsidP="00E87C7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оборудование территории, прилегающей к зданию организации и помещений с учетом доступности для инвалидов: о</w:t>
            </w:r>
            <w:r w:rsidRPr="00072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борудовать на территории выделенную стоянку для автотранспортных средств инвалидов; приобрести сменные кресла-коляски. Оборудовать организацию специальными санитарно-гигиеническими помещениями для инвалидов.</w:t>
            </w:r>
          </w:p>
          <w:p w:rsidR="00132776" w:rsidRPr="00072EF1" w:rsidRDefault="00132776" w:rsidP="00E87C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в организации условий доступности, </w:t>
            </w:r>
            <w:r w:rsidRPr="00072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Разработать систему мер по созданию условий для получения услуг инвалидами наравне с другими людьми, в частности, обеспечить дублирования звуковой  информации, организовать 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</w:tbl>
    <w:p w:rsidR="00132776" w:rsidRDefault="00132776"/>
    <w:sectPr w:rsidR="0013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76"/>
    <w:rsid w:val="00132776"/>
    <w:rsid w:val="007F3D59"/>
    <w:rsid w:val="00A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9854"/>
  <w15:chartTrackingRefBased/>
  <w15:docId w15:val="{DA0307B9-FBB2-4ACE-954E-0534E1F9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77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2776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776"/>
    <w:rPr>
      <w:rFonts w:ascii="Cambria" w:eastAsia="Times New Roman" w:hAnsi="Cambria" w:cs="Times New Roman"/>
      <w:color w:val="365F91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2023-01-12T10:24:00Z</dcterms:created>
  <dcterms:modified xsi:type="dcterms:W3CDTF">2023-01-12T10:27:00Z</dcterms:modified>
</cp:coreProperties>
</file>